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</w:rPr>
        <w:drawing>
          <wp:inline distB="0" distT="0" distL="0" distR="0">
            <wp:extent cx="288836" cy="408569"/>
            <wp:effectExtent b="0" l="0" r="0" t="0"/>
            <wp:docPr id="103346907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836" cy="4085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36"/>
          <w:szCs w:val="36"/>
          <w:rtl w:val="0"/>
        </w:rPr>
        <w:t xml:space="preserve">Peterborough Radical Bookfair Booking Form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12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Details of Stall</w:t>
      </w:r>
    </w:p>
    <w:tbl>
      <w:tblPr>
        <w:tblStyle w:val="Table1"/>
        <w:tblW w:w="10680.0" w:type="dxa"/>
        <w:jc w:val="left"/>
        <w:tblInd w:w="-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80"/>
        <w:tblGridChange w:id="0">
          <w:tblGrid>
            <w:gridCol w:w="106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Contact Name</w:t>
              <w:tab/>
              <w:tab/>
              <w:tab/>
              <w:tab/>
              <w:tab/>
              <w:t xml:space="preserve">Organisation &amp; Position Held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Contact Address</w:t>
            </w:r>
          </w:p>
          <w:p w:rsidR="00000000" w:rsidDel="00000000" w:rsidP="00000000" w:rsidRDefault="00000000" w:rsidRPr="00000000" w14:paraId="000000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ab/>
              <w:tab/>
              <w:tab/>
              <w:tab/>
              <w:tab/>
              <w:tab/>
              <w:tab/>
              <w:tab/>
              <w:t xml:space="preserve">Email: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Mobile Telephone:</w:t>
              <w:tab/>
              <w:tab/>
              <w:tab/>
              <w:tab/>
              <w:tab/>
              <w:tab/>
              <w:t xml:space="preserve">Evening Telephone: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 have read the Peterborough Radical Bookfair Terms and Conditions.</w:t>
            </w:r>
          </w:p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SIGNED:</w:t>
              <w:tab/>
              <w:tab/>
              <w:tab/>
              <w:tab/>
              <w:tab/>
              <w:tab/>
              <w:tab/>
              <w:t xml:space="preserve">DATED:</w:t>
            </w:r>
          </w:p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 and on behalf of the above named organisation.</w:t>
            </w:r>
          </w:p>
        </w:tc>
      </w:tr>
    </w:tbl>
    <w:p w:rsidR="00000000" w:rsidDel="00000000" w:rsidP="00000000" w:rsidRDefault="00000000" w:rsidRPr="00000000" w14:paraId="0000000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12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Proposed stall details</w:t>
      </w:r>
    </w:p>
    <w:tbl>
      <w:tblPr>
        <w:tblStyle w:val="Table2"/>
        <w:tblW w:w="106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0"/>
        <w:gridCol w:w="2580"/>
        <w:gridCol w:w="2865"/>
        <w:gridCol w:w="2685"/>
        <w:tblGridChange w:id="0">
          <w:tblGrid>
            <w:gridCol w:w="2550"/>
            <w:gridCol w:w="2580"/>
            <w:gridCol w:w="2865"/>
            <w:gridCol w:w="26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Description of stall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Your ethical credentials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Ideal size of table for stall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PLI/Food Hygiene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e.g. What you will be selling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Eg.. How inclusive are your sale items? 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 metres, how long and wide is your proposed stall?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Details of PLI and Food Hygiene certificates held (if applicable)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Please continue on a separate sheet if necessary.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68"/>
        <w:tblGridChange w:id="0">
          <w:tblGrid>
            <w:gridCol w:w="106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 you need electricity? (power points are very limited):</w:t>
            </w:r>
          </w:p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Is there anything else you wish to add/any further requirements?</w:t>
            </w:r>
          </w:p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 you have a website/social media account we can “tag”/promote in our publicity drives ahead of the event?:</w:t>
            </w:r>
          </w:p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Please return to </w:t>
      </w:r>
      <w:hyperlink r:id="rId8">
        <w:r w:rsidDel="00000000" w:rsidR="00000000" w:rsidRPr="00000000">
          <w:rPr>
            <w:b w:val="1"/>
            <w:color w:val="0000ff"/>
            <w:sz w:val="22"/>
            <w:szCs w:val="22"/>
            <w:u w:val="single"/>
            <w:rtl w:val="0"/>
          </w:rPr>
          <w:t xml:space="preserve">info@peterboroughradicalbookfair.com</w:t>
        </w:r>
      </w:hyperlink>
      <w:r w:rsidDel="00000000" w:rsidR="00000000" w:rsidRPr="00000000">
        <w:rPr>
          <w:b w:val="1"/>
          <w:sz w:val="22"/>
          <w:szCs w:val="22"/>
          <w:rtl w:val="0"/>
        </w:rPr>
        <w:t xml:space="preserve"> to apply for a stall. All applications will be considered but this is no guarantee of a place.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Please also include copies of your food hygiene certificates (if applicable).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88"/>
        <w:tblGridChange w:id="0">
          <w:tblGrid>
            <w:gridCol w:w="107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 OFFICE USE ONLY</w:t>
            </w:r>
          </w:p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Fee  Paid</w:t>
              <w:tab/>
              <w:tab/>
              <w:tab/>
              <w:tab/>
              <w:tab/>
              <w:tab/>
              <w:tab/>
              <w:tab/>
              <w:t xml:space="preserve">Date</w:t>
            </w:r>
          </w:p>
        </w:tc>
      </w:tr>
    </w:tbl>
    <w:p w:rsidR="00000000" w:rsidDel="00000000" w:rsidP="00000000" w:rsidRDefault="00000000" w:rsidRPr="00000000" w14:paraId="0000003D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Please pay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Peterborough Radical Bookfair Sort code: 23-05-80 Account number: 45289567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Stallholders may be asked whether this is a personal or business account and for the exact name when paying</w:t>
      </w:r>
    </w:p>
    <w:sectPr>
      <w:footerReference r:id="rId9" w:type="even"/>
      <w:pgSz w:h="15840" w:w="12240" w:orient="portrait"/>
      <w:pgMar w:bottom="1440" w:top="1440" w:left="1200" w:right="8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ind w:right="-556"/>
      <w:jc w:val="center"/>
    </w:pPr>
    <w:rPr>
      <w:b w:val="1"/>
      <w:sz w:val="40"/>
      <w:szCs w:val="40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D2CD4"/>
    <w:rPr>
      <w:rFonts w:ascii="Arial" w:hAnsi="Arial"/>
      <w:sz w:val="24"/>
    </w:rPr>
  </w:style>
  <w:style w:type="paragraph" w:styleId="Heading1">
    <w:name w:val="heading 1"/>
    <w:basedOn w:val="Normal"/>
    <w:next w:val="Normal"/>
    <w:qFormat w:val="1"/>
    <w:rsid w:val="002D2CD4"/>
    <w:pPr>
      <w:keepNext w:val="1"/>
      <w:jc w:val="center"/>
      <w:outlineLvl w:val="0"/>
    </w:pPr>
    <w:rPr>
      <w:b w:val="1"/>
      <w:lang w:val="en-GB"/>
    </w:rPr>
  </w:style>
  <w:style w:type="paragraph" w:styleId="Heading2">
    <w:name w:val="heading 2"/>
    <w:basedOn w:val="Normal"/>
    <w:next w:val="Normal"/>
    <w:qFormat w:val="1"/>
    <w:rsid w:val="002D2CD4"/>
    <w:pPr>
      <w:keepNext w:val="1"/>
      <w:ind w:right="-556"/>
      <w:jc w:val="center"/>
      <w:outlineLvl w:val="1"/>
    </w:pPr>
    <w:rPr>
      <w:b w:val="1"/>
      <w:sz w:val="40"/>
      <w:u w:val="single"/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Indent">
    <w:name w:val="Body Text Indent"/>
    <w:basedOn w:val="Normal"/>
    <w:rsid w:val="002D2CD4"/>
    <w:pPr>
      <w:ind w:left="-600"/>
    </w:pPr>
    <w:rPr>
      <w:sz w:val="22"/>
      <w:lang w:val="en-GB"/>
    </w:rPr>
  </w:style>
  <w:style w:type="paragraph" w:styleId="BodyTextIndent2">
    <w:name w:val="Body Text Indent 2"/>
    <w:basedOn w:val="Normal"/>
    <w:rsid w:val="002D2CD4"/>
    <w:pPr>
      <w:ind w:left="-720"/>
    </w:pPr>
    <w:rPr>
      <w:sz w:val="22"/>
      <w:lang w:val="en-GB"/>
    </w:rPr>
  </w:style>
  <w:style w:type="character" w:styleId="Hyperlink">
    <w:name w:val="Hyperlink"/>
    <w:rsid w:val="002D2C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D2C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D2CD4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 w:val="1"/>
    <w:rsid w:val="002D2CD4"/>
    <w:pPr>
      <w:jc w:val="center"/>
    </w:pPr>
    <w:rPr>
      <w:b w:val="1"/>
      <w:sz w:val="44"/>
      <w:lang w:val="en-GB"/>
    </w:rPr>
  </w:style>
  <w:style w:type="paragraph" w:styleId="BodyTextIndent3">
    <w:name w:val="Body Text Indent 3"/>
    <w:basedOn w:val="Normal"/>
    <w:rsid w:val="002D2CD4"/>
    <w:pPr>
      <w:ind w:left="720"/>
      <w:jc w:val="center"/>
    </w:pPr>
    <w:rPr>
      <w:b w:val="1"/>
      <w:lang w:val="en-GB"/>
    </w:rPr>
  </w:style>
  <w:style w:type="character" w:styleId="PageNumber">
    <w:name w:val="page number"/>
    <w:basedOn w:val="DefaultParagraphFont"/>
    <w:rsid w:val="002D2CD4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05306"/>
    <w:rPr>
      <w:color w:val="605e5c"/>
      <w:shd w:color="auto" w:fill="e1dfdd" w:val="clear"/>
    </w:rPr>
  </w:style>
  <w:style w:type="character" w:styleId="tojvnm2t" w:customStyle="1">
    <w:name w:val="tojvnm2t"/>
    <w:basedOn w:val="DefaultParagraphFont"/>
    <w:rsid w:val="00C339DB"/>
  </w:style>
  <w:style w:type="paragraph" w:styleId="ListParagraph">
    <w:name w:val="List Paragraph"/>
    <w:basedOn w:val="Normal"/>
    <w:qFormat w:val="1"/>
    <w:rsid w:val="00DB318D"/>
    <w:pPr>
      <w:ind w:left="720"/>
      <w:contextualSpacing w:val="1"/>
    </w:pPr>
  </w:style>
  <w:style w:type="character" w:styleId="HeaderChar" w:customStyle="1">
    <w:name w:val="Header Char"/>
    <w:basedOn w:val="DefaultParagraphFont"/>
    <w:link w:val="Header"/>
    <w:uiPriority w:val="99"/>
    <w:rsid w:val="007738E3"/>
    <w:rPr>
      <w:rFonts w:ascii="Arial" w:hAnsi="Arial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0+csUZ2zrVv8IrnULR6dWgLO5Q==">CgMxLjA4AHIhMVdqUjhfa0I2angtV0NlNV9qdXM3SlRMNVY4azhsZ1dz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2022-02-27T09:42:00Z</dcterms:created>
  <dc:creator>dexform.com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416247677</vt:i4>
  </property>
  <property fmtid="{D5CDD505-2E9C-101B-9397-08002B2CF9AE}" pid="3" name="_EmailSubject">
    <vt:lpwstr/>
  </property>
  <property fmtid="{D5CDD505-2E9C-101B-9397-08002B2CF9AE}" pid="4" name="_AuthorEmail">
    <vt:lpwstr>Anna.Whitehead@torbay.gov.uk</vt:lpwstr>
  </property>
  <property fmtid="{D5CDD505-2E9C-101B-9397-08002B2CF9AE}" pid="5" name="_AuthorEmailDisplayName">
    <vt:lpwstr>Whitehead, Anna</vt:lpwstr>
  </property>
  <property fmtid="{D5CDD505-2E9C-101B-9397-08002B2CF9AE}" pid="6" name="_PreviousAdHocReviewCycleID">
    <vt:i4>148165780</vt:i4>
  </property>
  <property fmtid="{D5CDD505-2E9C-101B-9397-08002B2CF9AE}" pid="7" name="_ReviewingToolsShownOnce">
    <vt:lpwstr/>
  </property>
</Properties>
</file>